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91" w:rsidRPr="00123B49" w:rsidRDefault="00123B49" w:rsidP="00123B49">
      <w:pPr>
        <w:jc w:val="center"/>
        <w:rPr>
          <w:b/>
        </w:rPr>
      </w:pPr>
      <w:r w:rsidRPr="00123B49">
        <w:rPr>
          <w:rFonts w:hint="eastAsia"/>
          <w:b/>
          <w:sz w:val="40"/>
        </w:rPr>
        <w:t>Z</w:t>
      </w:r>
      <w:r w:rsidR="00E166CD">
        <w:rPr>
          <w:rFonts w:hint="eastAsia"/>
          <w:b/>
          <w:sz w:val="40"/>
        </w:rPr>
        <w:t>連携の現状</w:t>
      </w:r>
    </w:p>
    <w:p w:rsidR="005926F1" w:rsidRPr="003A6193" w:rsidRDefault="003A6193" w:rsidP="005926F1">
      <w:pPr>
        <w:rPr>
          <w:rFonts w:asciiTheme="majorEastAsia" w:eastAsiaTheme="majorEastAsia" w:hAnsiTheme="majorEastAsia"/>
          <w:u w:val="single"/>
        </w:rPr>
      </w:pPr>
      <w:r w:rsidRPr="003A6193">
        <w:rPr>
          <w:rFonts w:asciiTheme="majorEastAsia" w:eastAsiaTheme="majorEastAsia" w:hAnsiTheme="majorEastAsia" w:hint="eastAsia"/>
          <w:u w:val="single"/>
        </w:rPr>
        <w:t>利用状況</w:t>
      </w:r>
    </w:p>
    <w:p w:rsidR="005926F1" w:rsidRPr="0097301B" w:rsidRDefault="005926F1" w:rsidP="0097301B">
      <w:pPr>
        <w:pStyle w:val="a7"/>
        <w:numPr>
          <w:ilvl w:val="0"/>
          <w:numId w:val="3"/>
        </w:numPr>
        <w:ind w:leftChars="0"/>
        <w:rPr>
          <w:rFonts w:asciiTheme="minorEastAsia" w:hAnsiTheme="minorEastAsia" w:hint="eastAsia"/>
        </w:rPr>
      </w:pPr>
      <w:r w:rsidRPr="0097301B">
        <w:rPr>
          <w:rFonts w:asciiTheme="minorEastAsia" w:hAnsiTheme="minorEastAsia" w:hint="eastAsia"/>
        </w:rPr>
        <w:t>参加機関</w:t>
      </w:r>
      <w:r w:rsidR="0097301B" w:rsidRPr="0097301B">
        <w:rPr>
          <w:rFonts w:asciiTheme="minorEastAsia" w:hAnsiTheme="minorEastAsia" w:hint="eastAsia"/>
        </w:rPr>
        <w:t>数</w:t>
      </w:r>
      <w:r w:rsidRPr="0097301B">
        <w:rPr>
          <w:rFonts w:asciiTheme="minorEastAsia" w:hAnsiTheme="minorEastAsia" w:hint="eastAsia"/>
        </w:rPr>
        <w:t xml:space="preserve">　</w:t>
      </w:r>
      <w:r w:rsidR="0097301B" w:rsidRPr="0097301B">
        <w:rPr>
          <w:rFonts w:asciiTheme="minorEastAsia" w:hAnsiTheme="minorEastAsia" w:hint="eastAsia"/>
        </w:rPr>
        <w:t xml:space="preserve">　</w:t>
      </w:r>
      <w:r w:rsidR="0097301B">
        <w:rPr>
          <w:rFonts w:asciiTheme="minorEastAsia" w:hAnsiTheme="minorEastAsia" w:hint="eastAsia"/>
        </w:rPr>
        <w:t xml:space="preserve">　</w:t>
      </w:r>
      <w:r w:rsidR="0097301B" w:rsidRPr="0097301B">
        <w:rPr>
          <w:rFonts w:asciiTheme="minorEastAsia" w:hAnsiTheme="minorEastAsia" w:hint="eastAsia"/>
        </w:rPr>
        <w:t>41事業所（</w:t>
      </w:r>
      <w:r w:rsidRPr="0097301B">
        <w:rPr>
          <w:rFonts w:asciiTheme="minorEastAsia" w:hAnsiTheme="minorEastAsia" w:hint="eastAsia"/>
        </w:rPr>
        <w:t>管内</w:t>
      </w:r>
      <w:r w:rsidR="0097301B" w:rsidRPr="0097301B">
        <w:rPr>
          <w:rFonts w:asciiTheme="minorEastAsia" w:hAnsiTheme="minorEastAsia" w:hint="eastAsia"/>
        </w:rPr>
        <w:t>医療・介護保険</w:t>
      </w:r>
      <w:r w:rsidR="0097301B" w:rsidRPr="0097301B">
        <w:rPr>
          <w:rFonts w:asciiTheme="minorEastAsia" w:hAnsiTheme="minorEastAsia" w:hint="eastAsia"/>
        </w:rPr>
        <w:t>事業所数</w:t>
      </w:r>
      <w:r w:rsidR="000524E9" w:rsidRPr="0097301B">
        <w:rPr>
          <w:rFonts w:asciiTheme="minorEastAsia" w:hAnsiTheme="minorEastAsia" w:hint="eastAsia"/>
        </w:rPr>
        <w:t>100</w:t>
      </w:r>
      <w:r w:rsidRPr="0097301B">
        <w:rPr>
          <w:rFonts w:asciiTheme="minorEastAsia" w:hAnsiTheme="minorEastAsia" w:hint="eastAsia"/>
        </w:rPr>
        <w:t>事業所</w:t>
      </w:r>
      <w:r w:rsidR="0097301B" w:rsidRPr="0097301B">
        <w:rPr>
          <w:rFonts w:asciiTheme="minorEastAsia" w:hAnsiTheme="minorEastAsia" w:hint="eastAsia"/>
        </w:rPr>
        <w:t>）</w:t>
      </w:r>
    </w:p>
    <w:p w:rsidR="000524E9" w:rsidRPr="0097301B" w:rsidRDefault="000524E9" w:rsidP="0097301B">
      <w:pPr>
        <w:pStyle w:val="a7"/>
        <w:numPr>
          <w:ilvl w:val="5"/>
          <w:numId w:val="3"/>
        </w:numPr>
        <w:ind w:leftChars="0"/>
        <w:rPr>
          <w:rFonts w:asciiTheme="minorEastAsia" w:hAnsiTheme="minorEastAsia"/>
        </w:rPr>
      </w:pPr>
      <w:r w:rsidRPr="0097301B">
        <w:rPr>
          <w:rFonts w:asciiTheme="minorEastAsia" w:hAnsiTheme="minorEastAsia" w:hint="eastAsia"/>
        </w:rPr>
        <w:t>診療所は診療日が週4</w:t>
      </w:r>
      <w:r w:rsidR="0097301B" w:rsidRPr="0097301B">
        <w:rPr>
          <w:rFonts w:asciiTheme="minorEastAsia" w:hAnsiTheme="minorEastAsia" w:hint="eastAsia"/>
        </w:rPr>
        <w:t>日以上の事業所</w:t>
      </w:r>
    </w:p>
    <w:p w:rsidR="005926F1" w:rsidRPr="0097301B" w:rsidRDefault="0097301B" w:rsidP="0097301B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97301B">
        <w:rPr>
          <w:rFonts w:asciiTheme="minorEastAsia" w:hAnsiTheme="minorEastAsia" w:hint="eastAsia"/>
        </w:rPr>
        <w:t>利用者数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 </w:t>
      </w:r>
      <w:r w:rsidR="005926F1" w:rsidRPr="0097301B">
        <w:rPr>
          <w:rFonts w:asciiTheme="minorEastAsia" w:hAnsiTheme="minorEastAsia" w:hint="eastAsia"/>
        </w:rPr>
        <w:t>124名</w:t>
      </w:r>
    </w:p>
    <w:p w:rsidR="005926F1" w:rsidRPr="0097301B" w:rsidRDefault="0097301B" w:rsidP="0097301B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97301B">
        <w:rPr>
          <w:rFonts w:asciiTheme="minorEastAsia" w:hAnsiTheme="minorEastAsia" w:hint="eastAsia"/>
        </w:rPr>
        <w:t>登録</w:t>
      </w:r>
      <w:r w:rsidR="005926F1" w:rsidRPr="0097301B">
        <w:rPr>
          <w:rFonts w:asciiTheme="minorEastAsia" w:hAnsiTheme="minorEastAsia" w:hint="eastAsia"/>
        </w:rPr>
        <w:t>療養者</w:t>
      </w:r>
      <w:r w:rsidRPr="0097301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 w:rsidRPr="0097301B">
        <w:rPr>
          <w:rFonts w:asciiTheme="minorEastAsia" w:hAnsiTheme="minorEastAsia"/>
        </w:rPr>
        <w:t xml:space="preserve">　</w:t>
      </w:r>
      <w:r w:rsidR="005926F1" w:rsidRPr="0097301B">
        <w:rPr>
          <w:rFonts w:asciiTheme="minorEastAsia" w:hAnsiTheme="minorEastAsia" w:hint="eastAsia"/>
        </w:rPr>
        <w:t>240名</w:t>
      </w:r>
    </w:p>
    <w:p w:rsidR="0097301B" w:rsidRPr="0097301B" w:rsidRDefault="0097301B" w:rsidP="0097301B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97301B">
        <w:rPr>
          <w:rFonts w:asciiTheme="minorEastAsia" w:hAnsiTheme="minorEastAsia"/>
        </w:rPr>
        <w:t xml:space="preserve">連携回数　</w:t>
      </w:r>
      <w:r>
        <w:rPr>
          <w:rFonts w:asciiTheme="minorEastAsia" w:hAnsiTheme="minorEastAsia" w:hint="eastAsia"/>
        </w:rPr>
        <w:t xml:space="preserve"> </w:t>
      </w:r>
      <w:r w:rsidRPr="0097301B">
        <w:rPr>
          <w:rFonts w:asciiTheme="minorEastAsia" w:hAnsiTheme="minorEastAsia"/>
        </w:rPr>
        <w:t xml:space="preserve">　　</w:t>
      </w:r>
      <w:r w:rsidRPr="0097301B">
        <w:rPr>
          <w:rFonts w:asciiTheme="minorEastAsia" w:hAnsiTheme="minorEastAsia" w:hint="eastAsia"/>
        </w:rPr>
        <w:t>205回</w:t>
      </w:r>
      <w:r w:rsidRPr="0097301B">
        <w:rPr>
          <w:rFonts w:asciiTheme="minorEastAsia" w:hAnsiTheme="minorEastAsia" w:hint="eastAsia"/>
        </w:rPr>
        <w:t>（</w:t>
      </w:r>
      <w:r w:rsidR="005926F1" w:rsidRPr="0097301B">
        <w:rPr>
          <w:rFonts w:asciiTheme="minorEastAsia" w:hAnsiTheme="minorEastAsia" w:hint="eastAsia"/>
        </w:rPr>
        <w:t>Ｈ27年4月～Ｈ28年1月</w:t>
      </w:r>
      <w:r w:rsidRPr="0097301B">
        <w:rPr>
          <w:rFonts w:asciiTheme="minorEastAsia" w:hAnsiTheme="minorEastAsia" w:hint="eastAsia"/>
        </w:rPr>
        <w:t>）</w:t>
      </w:r>
    </w:p>
    <w:p w:rsidR="0097301B" w:rsidRPr="0097301B" w:rsidRDefault="005926F1" w:rsidP="0097301B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97301B">
        <w:rPr>
          <w:rFonts w:asciiTheme="minorEastAsia" w:hAnsiTheme="minorEastAsia" w:hint="eastAsia"/>
        </w:rPr>
        <w:t>連携事例</w:t>
      </w:r>
      <w:r w:rsidR="0097301B" w:rsidRPr="0097301B">
        <w:rPr>
          <w:rFonts w:asciiTheme="minorEastAsia" w:hAnsiTheme="minorEastAsia" w:hint="eastAsia"/>
        </w:rPr>
        <w:t xml:space="preserve">　</w:t>
      </w:r>
    </w:p>
    <w:p w:rsidR="0097301B" w:rsidRPr="0097301B" w:rsidRDefault="005926F1" w:rsidP="0097301B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97301B">
        <w:rPr>
          <w:rFonts w:asciiTheme="minorEastAsia" w:hAnsiTheme="minorEastAsia" w:hint="eastAsia"/>
        </w:rPr>
        <w:t>入退院時の病院</w:t>
      </w:r>
      <w:r w:rsidR="0097301B" w:rsidRPr="0097301B">
        <w:rPr>
          <w:rFonts w:asciiTheme="minorEastAsia" w:hAnsiTheme="minorEastAsia" w:hint="eastAsia"/>
        </w:rPr>
        <w:t>（</w:t>
      </w:r>
      <w:r w:rsidRPr="0097301B">
        <w:rPr>
          <w:rFonts w:asciiTheme="minorEastAsia" w:hAnsiTheme="minorEastAsia" w:hint="eastAsia"/>
        </w:rPr>
        <w:t>地域連携室</w:t>
      </w:r>
      <w:r w:rsidR="0097301B" w:rsidRPr="0097301B">
        <w:rPr>
          <w:rFonts w:asciiTheme="minorEastAsia" w:hAnsiTheme="minorEastAsia" w:hint="eastAsia"/>
        </w:rPr>
        <w:t>）</w:t>
      </w:r>
      <w:r w:rsidRPr="0097301B">
        <w:rPr>
          <w:rFonts w:asciiTheme="minorEastAsia" w:hAnsiTheme="minorEastAsia" w:hint="eastAsia"/>
        </w:rPr>
        <w:t>と居宅介護支援事業所</w:t>
      </w:r>
    </w:p>
    <w:p w:rsidR="0097301B" w:rsidRPr="0097301B" w:rsidRDefault="005926F1" w:rsidP="0097301B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97301B">
        <w:rPr>
          <w:rFonts w:asciiTheme="minorEastAsia" w:hAnsiTheme="minorEastAsia" w:hint="eastAsia"/>
        </w:rPr>
        <w:t>新規利用時や状況に変化があっ</w:t>
      </w:r>
      <w:r w:rsidR="00957588" w:rsidRPr="0097301B">
        <w:rPr>
          <w:rFonts w:asciiTheme="minorEastAsia" w:hAnsiTheme="minorEastAsia" w:hint="eastAsia"/>
        </w:rPr>
        <w:t>た時の居宅介護支援事業所と介護保険サービス事業所の連携</w:t>
      </w:r>
    </w:p>
    <w:p w:rsidR="005926F1" w:rsidRPr="0097301B" w:rsidRDefault="00957588" w:rsidP="0097301B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97301B">
        <w:rPr>
          <w:rFonts w:asciiTheme="minorEastAsia" w:hAnsiTheme="minorEastAsia" w:hint="eastAsia"/>
        </w:rPr>
        <w:t>テレビ会議</w:t>
      </w:r>
      <w:r w:rsidR="005926F1" w:rsidRPr="0097301B">
        <w:rPr>
          <w:rFonts w:asciiTheme="minorEastAsia" w:hAnsiTheme="minorEastAsia" w:hint="eastAsia"/>
        </w:rPr>
        <w:t>機能を専門職の担当者会議への遠隔参加</w:t>
      </w:r>
      <w:r w:rsidRPr="0097301B">
        <w:rPr>
          <w:rFonts w:asciiTheme="minorEastAsia" w:hAnsiTheme="minorEastAsia" w:hint="eastAsia"/>
        </w:rPr>
        <w:t>に</w:t>
      </w:r>
      <w:r w:rsidR="00DD7782" w:rsidRPr="0097301B">
        <w:rPr>
          <w:rFonts w:asciiTheme="minorEastAsia" w:hAnsiTheme="minorEastAsia" w:hint="eastAsia"/>
        </w:rPr>
        <w:t>使用</w:t>
      </w:r>
      <w:r w:rsidRPr="0097301B">
        <w:rPr>
          <w:rFonts w:asciiTheme="minorEastAsia" w:hAnsiTheme="minorEastAsia" w:hint="eastAsia"/>
        </w:rPr>
        <w:t>。</w:t>
      </w:r>
    </w:p>
    <w:p w:rsidR="005926F1" w:rsidRPr="00957588" w:rsidRDefault="005926F1" w:rsidP="005926F1">
      <w:pPr>
        <w:ind w:firstLineChars="100" w:firstLine="210"/>
        <w:rPr>
          <w:rFonts w:asciiTheme="minorEastAsia" w:hAnsiTheme="minorEastAsia"/>
        </w:rPr>
      </w:pPr>
    </w:p>
    <w:p w:rsidR="005926F1" w:rsidRPr="003A6193" w:rsidRDefault="00957588" w:rsidP="005926F1">
      <w:pPr>
        <w:rPr>
          <w:rFonts w:asciiTheme="majorEastAsia" w:eastAsiaTheme="majorEastAsia" w:hAnsiTheme="majorEastAsia"/>
          <w:u w:val="single"/>
        </w:rPr>
      </w:pPr>
      <w:r w:rsidRPr="003A6193">
        <w:rPr>
          <w:rFonts w:asciiTheme="majorEastAsia" w:eastAsiaTheme="majorEastAsia" w:hAnsiTheme="majorEastAsia" w:hint="eastAsia"/>
          <w:u w:val="single"/>
        </w:rPr>
        <w:t>利用者の声</w:t>
      </w:r>
    </w:p>
    <w:p w:rsidR="00957588" w:rsidRPr="0097301B" w:rsidRDefault="005926F1" w:rsidP="003A6193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97301B">
        <w:rPr>
          <w:rFonts w:asciiTheme="minorEastAsia" w:hAnsiTheme="minorEastAsia" w:hint="eastAsia"/>
        </w:rPr>
        <w:t>市の中心地域から離れた事業所</w:t>
      </w:r>
      <w:r w:rsidR="00677ACD" w:rsidRPr="0097301B">
        <w:rPr>
          <w:rFonts w:asciiTheme="minorEastAsia" w:hAnsiTheme="minorEastAsia" w:hint="eastAsia"/>
        </w:rPr>
        <w:t>：</w:t>
      </w:r>
      <w:r w:rsidR="00957588" w:rsidRPr="0097301B">
        <w:rPr>
          <w:rFonts w:asciiTheme="minorEastAsia" w:hAnsiTheme="minorEastAsia" w:hint="eastAsia"/>
        </w:rPr>
        <w:t>「</w:t>
      </w:r>
      <w:r w:rsidRPr="0097301B">
        <w:rPr>
          <w:rFonts w:asciiTheme="minorEastAsia" w:hAnsiTheme="minorEastAsia" w:hint="eastAsia"/>
        </w:rPr>
        <w:t>移動の時間が短縮されとても便利</w:t>
      </w:r>
      <w:r w:rsidR="00957588" w:rsidRPr="0097301B">
        <w:rPr>
          <w:rFonts w:asciiTheme="minorEastAsia" w:hAnsiTheme="minorEastAsia" w:hint="eastAsia"/>
        </w:rPr>
        <w:t>。」</w:t>
      </w:r>
    </w:p>
    <w:p w:rsidR="005926F1" w:rsidRDefault="00957588" w:rsidP="003A6193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97301B">
        <w:rPr>
          <w:rFonts w:asciiTheme="minorEastAsia" w:hAnsiTheme="minorEastAsia" w:hint="eastAsia"/>
        </w:rPr>
        <w:t>病院地域連携室</w:t>
      </w:r>
      <w:r w:rsidR="00677ACD" w:rsidRPr="0097301B">
        <w:rPr>
          <w:rFonts w:asciiTheme="minorEastAsia" w:hAnsiTheme="minorEastAsia" w:hint="eastAsia"/>
        </w:rPr>
        <w:t>：</w:t>
      </w:r>
      <w:r w:rsidRPr="0097301B">
        <w:rPr>
          <w:rFonts w:asciiTheme="minorEastAsia" w:hAnsiTheme="minorEastAsia" w:hint="eastAsia"/>
        </w:rPr>
        <w:t>「</w:t>
      </w:r>
      <w:r w:rsidR="005926F1" w:rsidRPr="0097301B">
        <w:rPr>
          <w:rFonts w:asciiTheme="minorEastAsia" w:hAnsiTheme="minorEastAsia" w:hint="eastAsia"/>
        </w:rPr>
        <w:t>忙しい時間に電話や訪問をされてもやり取りが難しいが、Ｚ連携であれば手の空いた時に情報のやり取りが出来るので助かる。退院後の様子もわかるので、包括的な関わりが出来る</w:t>
      </w:r>
      <w:r w:rsidRPr="0097301B">
        <w:rPr>
          <w:rFonts w:asciiTheme="minorEastAsia" w:hAnsiTheme="minorEastAsia" w:hint="eastAsia"/>
        </w:rPr>
        <w:t>。」</w:t>
      </w:r>
    </w:p>
    <w:p w:rsidR="007C0576" w:rsidRDefault="007C0576" w:rsidP="007C0576">
      <w:pPr>
        <w:pStyle w:val="a7"/>
        <w:ind w:leftChars="0" w:left="420"/>
        <w:rPr>
          <w:rFonts w:asciiTheme="minorEastAsia" w:hAnsiTheme="minorEastAsia"/>
        </w:rPr>
      </w:pPr>
    </w:p>
    <w:p w:rsidR="003A6193" w:rsidRPr="003A6193" w:rsidRDefault="003A6193" w:rsidP="003A6193">
      <w:pPr>
        <w:pStyle w:val="a7"/>
        <w:ind w:leftChars="0" w:left="0"/>
        <w:rPr>
          <w:rFonts w:asciiTheme="majorEastAsia" w:eastAsiaTheme="majorEastAsia" w:hAnsiTheme="majorEastAsia" w:hint="eastAsia"/>
          <w:u w:val="single"/>
        </w:rPr>
      </w:pPr>
      <w:r w:rsidRPr="003A6193">
        <w:rPr>
          <w:rFonts w:asciiTheme="majorEastAsia" w:eastAsiaTheme="majorEastAsia" w:hAnsiTheme="majorEastAsia" w:hint="eastAsia"/>
          <w:u w:val="single"/>
        </w:rPr>
        <w:t>課　題</w:t>
      </w:r>
    </w:p>
    <w:p w:rsidR="005926F1" w:rsidRPr="007C0576" w:rsidRDefault="00957588" w:rsidP="007C0576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7C0576">
        <w:rPr>
          <w:rFonts w:asciiTheme="minorEastAsia" w:hAnsiTheme="minorEastAsia" w:hint="eastAsia"/>
        </w:rPr>
        <w:t>手書きの</w:t>
      </w:r>
      <w:r w:rsidR="005926F1" w:rsidRPr="007C0576">
        <w:rPr>
          <w:rFonts w:asciiTheme="minorEastAsia" w:hAnsiTheme="minorEastAsia" w:hint="eastAsia"/>
        </w:rPr>
        <w:t>fax</w:t>
      </w:r>
      <w:r w:rsidRPr="007C0576">
        <w:rPr>
          <w:rFonts w:asciiTheme="minorEastAsia" w:hAnsiTheme="minorEastAsia" w:hint="eastAsia"/>
        </w:rPr>
        <w:t>で</w:t>
      </w:r>
      <w:r w:rsidR="005926F1" w:rsidRPr="007C0576">
        <w:rPr>
          <w:rFonts w:asciiTheme="minorEastAsia" w:hAnsiTheme="minorEastAsia" w:hint="eastAsia"/>
        </w:rPr>
        <w:t>のやり取りは普段から行</w:t>
      </w:r>
      <w:r w:rsidR="00677ACD" w:rsidRPr="007C0576">
        <w:rPr>
          <w:rFonts w:asciiTheme="minorEastAsia" w:hAnsiTheme="minorEastAsia" w:hint="eastAsia"/>
        </w:rPr>
        <w:t>われていても、インターネットを介した情報連携には抵抗がある。</w:t>
      </w:r>
      <w:r w:rsidR="005926F1" w:rsidRPr="007C0576">
        <w:rPr>
          <w:rFonts w:asciiTheme="minorEastAsia" w:hAnsiTheme="minorEastAsia" w:hint="eastAsia"/>
        </w:rPr>
        <w:t>パソコン入力に慣れていない</w:t>
      </w:r>
      <w:r w:rsidR="00677ACD" w:rsidRPr="007C0576">
        <w:rPr>
          <w:rFonts w:asciiTheme="minorEastAsia" w:hAnsiTheme="minorEastAsia" w:hint="eastAsia"/>
        </w:rPr>
        <w:t>。</w:t>
      </w:r>
    </w:p>
    <w:p w:rsidR="005926F1" w:rsidRDefault="005926F1" w:rsidP="005926F1">
      <w:pPr>
        <w:rPr>
          <w:rFonts w:asciiTheme="minorEastAsia" w:hAnsiTheme="minorEastAsia"/>
        </w:rPr>
      </w:pPr>
    </w:p>
    <w:p w:rsidR="005926F1" w:rsidRPr="003A6193" w:rsidRDefault="005926F1" w:rsidP="005926F1">
      <w:pPr>
        <w:rPr>
          <w:rFonts w:asciiTheme="majorEastAsia" w:eastAsiaTheme="majorEastAsia" w:hAnsiTheme="majorEastAsia"/>
          <w:u w:val="single"/>
        </w:rPr>
      </w:pPr>
      <w:r w:rsidRPr="003A6193">
        <w:rPr>
          <w:rFonts w:asciiTheme="majorEastAsia" w:eastAsiaTheme="majorEastAsia" w:hAnsiTheme="majorEastAsia" w:hint="eastAsia"/>
          <w:u w:val="single"/>
        </w:rPr>
        <w:t>Ｚ連携の今後</w:t>
      </w:r>
      <w:r w:rsidR="00D43132" w:rsidRPr="003A6193">
        <w:rPr>
          <w:rFonts w:asciiTheme="majorEastAsia" w:eastAsiaTheme="majorEastAsia" w:hAnsiTheme="majorEastAsia" w:hint="eastAsia"/>
          <w:u w:val="single"/>
        </w:rPr>
        <w:t>について</w:t>
      </w:r>
    </w:p>
    <w:p w:rsidR="005926F1" w:rsidRPr="00F468DF" w:rsidRDefault="005926F1" w:rsidP="005926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57588">
        <w:rPr>
          <w:rFonts w:asciiTheme="minorEastAsia" w:hAnsiTheme="minorEastAsia" w:hint="eastAsia"/>
        </w:rPr>
        <w:t>より多くの機関に</w:t>
      </w:r>
      <w:r w:rsidR="00957588" w:rsidRPr="00F468DF">
        <w:rPr>
          <w:rFonts w:asciiTheme="minorEastAsia" w:hAnsiTheme="minorEastAsia" w:hint="eastAsia"/>
        </w:rPr>
        <w:t>参加いただき、</w:t>
      </w:r>
      <w:r w:rsidR="00957588">
        <w:rPr>
          <w:rFonts w:asciiTheme="minorEastAsia" w:hAnsiTheme="minorEastAsia" w:hint="eastAsia"/>
        </w:rPr>
        <w:t>医療と介護の連携を促進し</w:t>
      </w:r>
      <w:r w:rsidR="00957588" w:rsidRPr="00F468DF">
        <w:rPr>
          <w:rFonts w:asciiTheme="minorEastAsia" w:hAnsiTheme="minorEastAsia" w:hint="eastAsia"/>
        </w:rPr>
        <w:t>、療養者を支える包括的なネットワーク構築</w:t>
      </w:r>
      <w:r w:rsidR="00772E91">
        <w:rPr>
          <w:rFonts w:asciiTheme="minorEastAsia" w:hAnsiTheme="minorEastAsia" w:hint="eastAsia"/>
        </w:rPr>
        <w:t>の</w:t>
      </w:r>
      <w:r w:rsidR="00957588">
        <w:rPr>
          <w:rFonts w:asciiTheme="minorEastAsia" w:hAnsiTheme="minorEastAsia" w:hint="eastAsia"/>
        </w:rPr>
        <w:t>実現を図りたいと</w:t>
      </w:r>
      <w:r w:rsidR="00957588" w:rsidRPr="00F468DF">
        <w:rPr>
          <w:rFonts w:asciiTheme="minorEastAsia" w:hAnsiTheme="minorEastAsia" w:hint="eastAsia"/>
        </w:rPr>
        <w:t>考えています。</w:t>
      </w:r>
      <w:r w:rsidR="00957588">
        <w:rPr>
          <w:rFonts w:asciiTheme="minorEastAsia" w:hAnsiTheme="minorEastAsia" w:hint="eastAsia"/>
        </w:rPr>
        <w:t>そのために</w:t>
      </w:r>
      <w:r w:rsidR="00772E91">
        <w:rPr>
          <w:rFonts w:asciiTheme="minorEastAsia" w:hAnsiTheme="minorEastAsia" w:hint="eastAsia"/>
        </w:rPr>
        <w:t>「Z連携」</w:t>
      </w:r>
      <w:r w:rsidR="000524E9">
        <w:rPr>
          <w:rFonts w:asciiTheme="minorEastAsia" w:hAnsiTheme="minorEastAsia" w:hint="eastAsia"/>
        </w:rPr>
        <w:t>の理解をすすめるため説明会等</w:t>
      </w:r>
      <w:r w:rsidR="00772E91">
        <w:rPr>
          <w:rFonts w:asciiTheme="minorEastAsia" w:hAnsiTheme="minorEastAsia" w:hint="eastAsia"/>
        </w:rPr>
        <w:t>を</w:t>
      </w:r>
      <w:r w:rsidR="000524E9">
        <w:rPr>
          <w:rFonts w:asciiTheme="minorEastAsia" w:hAnsiTheme="minorEastAsia" w:hint="eastAsia"/>
        </w:rPr>
        <w:t>行っていきます。参加者が一定数に達した</w:t>
      </w:r>
      <w:r w:rsidR="00957588">
        <w:rPr>
          <w:rFonts w:asciiTheme="minorEastAsia" w:hAnsiTheme="minorEastAsia" w:hint="eastAsia"/>
        </w:rPr>
        <w:t>時点で、利用料の検討</w:t>
      </w:r>
      <w:r w:rsidR="00D43132">
        <w:rPr>
          <w:rFonts w:asciiTheme="minorEastAsia" w:hAnsiTheme="minorEastAsia" w:hint="eastAsia"/>
        </w:rPr>
        <w:t>を</w:t>
      </w:r>
      <w:r w:rsidR="00957588">
        <w:rPr>
          <w:rFonts w:asciiTheme="minorEastAsia" w:hAnsiTheme="minorEastAsia" w:hint="eastAsia"/>
        </w:rPr>
        <w:t>行います。</w:t>
      </w:r>
    </w:p>
    <w:p w:rsidR="006A2FE6" w:rsidRDefault="006A2FE6" w:rsidP="00861F98">
      <w:pPr>
        <w:ind w:firstLineChars="100" w:firstLine="210"/>
        <w:rPr>
          <w:rFonts w:asciiTheme="minorEastAsia" w:hAnsiTheme="minorEastAsia" w:cs="メイリオ"/>
          <w:color w:val="000000"/>
          <w:szCs w:val="21"/>
          <w:shd w:val="clear" w:color="auto" w:fill="FFFFFF"/>
        </w:rPr>
      </w:pPr>
    </w:p>
    <w:p w:rsidR="006A2FE6" w:rsidRPr="003A6193" w:rsidRDefault="006A2FE6" w:rsidP="006A2FE6">
      <w:pPr>
        <w:rPr>
          <w:rFonts w:asciiTheme="majorEastAsia" w:eastAsiaTheme="majorEastAsia" w:hAnsiTheme="majorEastAsia" w:cs="メイリオ"/>
          <w:color w:val="000000"/>
          <w:szCs w:val="21"/>
          <w:u w:val="single"/>
          <w:shd w:val="clear" w:color="auto" w:fill="FFFFFF"/>
        </w:rPr>
      </w:pPr>
      <w:r w:rsidRPr="003A6193">
        <w:rPr>
          <w:rFonts w:asciiTheme="majorEastAsia" w:eastAsiaTheme="majorEastAsia" w:hAnsiTheme="majorEastAsia" w:cs="メイリオ" w:hint="eastAsia"/>
          <w:color w:val="000000"/>
          <w:szCs w:val="21"/>
          <w:u w:val="single"/>
          <w:shd w:val="clear" w:color="auto" w:fill="FFFFFF"/>
        </w:rPr>
        <w:t>Ｚ連携</w:t>
      </w:r>
      <w:r w:rsidR="00D43132" w:rsidRPr="003A6193">
        <w:rPr>
          <w:rFonts w:asciiTheme="majorEastAsia" w:eastAsiaTheme="majorEastAsia" w:hAnsiTheme="majorEastAsia" w:cs="メイリオ" w:hint="eastAsia"/>
          <w:color w:val="000000"/>
          <w:szCs w:val="21"/>
          <w:u w:val="single"/>
          <w:shd w:val="clear" w:color="auto" w:fill="FFFFFF"/>
        </w:rPr>
        <w:t>開発経緯</w:t>
      </w:r>
    </w:p>
    <w:p w:rsidR="00861F98" w:rsidRDefault="00861F98" w:rsidP="00861F98">
      <w:pPr>
        <w:ind w:firstLineChars="100" w:firstLine="210"/>
        <w:rPr>
          <w:rFonts w:asciiTheme="minorEastAsia" w:hAnsiTheme="minorEastAsia" w:cs="メイリオ"/>
          <w:color w:val="000000"/>
          <w:szCs w:val="21"/>
          <w:shd w:val="clear" w:color="auto" w:fill="FFFFFF"/>
        </w:rPr>
      </w:pPr>
      <w:r w:rsidRPr="00F468DF">
        <w:rPr>
          <w:rFonts w:asciiTheme="minorEastAsia" w:hAnsiTheme="minorEastAsia" w:cs="メイリオ" w:hint="eastAsia"/>
          <w:color w:val="000000"/>
          <w:szCs w:val="21"/>
          <w:shd w:val="clear" w:color="auto" w:fill="FFFFFF"/>
        </w:rPr>
        <w:t>数十キロ離れている事業所</w:t>
      </w:r>
      <w:r w:rsidR="00365B19">
        <w:rPr>
          <w:rFonts w:asciiTheme="minorEastAsia" w:hAnsiTheme="minorEastAsia" w:cs="メイリオ" w:hint="eastAsia"/>
          <w:color w:val="000000"/>
          <w:szCs w:val="21"/>
          <w:shd w:val="clear" w:color="auto" w:fill="FFFFFF"/>
        </w:rPr>
        <w:t>間では、</w:t>
      </w:r>
      <w:r w:rsidRPr="00F468DF">
        <w:rPr>
          <w:rFonts w:asciiTheme="minorEastAsia" w:hAnsiTheme="minorEastAsia" w:cs="メイリオ" w:hint="eastAsia"/>
          <w:color w:val="000000"/>
          <w:szCs w:val="21"/>
          <w:shd w:val="clear" w:color="auto" w:fill="FFFFFF"/>
        </w:rPr>
        <w:t>リアルタイムな情報共有を図ることが難しい</w:t>
      </w:r>
      <w:r>
        <w:rPr>
          <w:rFonts w:asciiTheme="minorEastAsia" w:hAnsiTheme="minorEastAsia" w:cs="メイリオ" w:hint="eastAsia"/>
          <w:color w:val="000000"/>
          <w:szCs w:val="21"/>
          <w:shd w:val="clear" w:color="auto" w:fill="FFFFFF"/>
        </w:rPr>
        <w:t>ため、</w:t>
      </w:r>
      <w:r w:rsidR="00677ACD">
        <w:rPr>
          <w:rFonts w:asciiTheme="minorEastAsia" w:hAnsiTheme="minorEastAsia" w:cs="メイリオ" w:hint="eastAsia"/>
          <w:color w:val="000000"/>
          <w:szCs w:val="21"/>
          <w:shd w:val="clear" w:color="auto" w:fill="FFFFFF"/>
        </w:rPr>
        <w:t>医療・介護の</w:t>
      </w:r>
      <w:r w:rsidRPr="00F468DF">
        <w:rPr>
          <w:rFonts w:asciiTheme="minorEastAsia" w:hAnsiTheme="minorEastAsia" w:cs="メイリオ" w:hint="eastAsia"/>
          <w:color w:val="000000"/>
          <w:szCs w:val="21"/>
          <w:shd w:val="clear" w:color="auto" w:fill="FFFFFF"/>
        </w:rPr>
        <w:t>実務者から</w:t>
      </w:r>
      <w:r>
        <w:rPr>
          <w:rFonts w:asciiTheme="minorEastAsia" w:hAnsiTheme="minorEastAsia" w:cs="メイリオ" w:hint="eastAsia"/>
          <w:color w:val="000000"/>
          <w:szCs w:val="21"/>
          <w:shd w:val="clear" w:color="auto" w:fill="FFFFFF"/>
        </w:rPr>
        <w:t>ＩＣＴを活用した</w:t>
      </w:r>
      <w:r w:rsidRPr="00F468DF">
        <w:rPr>
          <w:rFonts w:asciiTheme="minorEastAsia" w:hAnsiTheme="minorEastAsia" w:cs="メイリオ" w:hint="eastAsia"/>
          <w:color w:val="000000"/>
          <w:szCs w:val="21"/>
          <w:shd w:val="clear" w:color="auto" w:fill="FFFFFF"/>
        </w:rPr>
        <w:t>リアルタイムな</w:t>
      </w:r>
      <w:r>
        <w:rPr>
          <w:rFonts w:asciiTheme="minorEastAsia" w:hAnsiTheme="minorEastAsia" w:cs="メイリオ" w:hint="eastAsia"/>
          <w:color w:val="000000"/>
          <w:szCs w:val="21"/>
          <w:shd w:val="clear" w:color="auto" w:fill="FFFFFF"/>
        </w:rPr>
        <w:t>情報共有</w:t>
      </w:r>
      <w:r w:rsidRPr="00F468DF">
        <w:rPr>
          <w:rFonts w:asciiTheme="minorEastAsia" w:hAnsiTheme="minorEastAsia" w:cs="メイリオ" w:hint="eastAsia"/>
          <w:color w:val="000000"/>
          <w:szCs w:val="21"/>
          <w:shd w:val="clear" w:color="auto" w:fill="FFFFFF"/>
        </w:rPr>
        <w:t>の要望があり、Ｚ</w:t>
      </w:r>
      <w:r>
        <w:rPr>
          <w:rFonts w:asciiTheme="minorEastAsia" w:hAnsiTheme="minorEastAsia" w:cs="メイリオ" w:hint="eastAsia"/>
          <w:color w:val="000000"/>
          <w:szCs w:val="21"/>
          <w:shd w:val="clear" w:color="auto" w:fill="FFFFFF"/>
        </w:rPr>
        <w:t>連携</w:t>
      </w:r>
      <w:r w:rsidRPr="00F468DF">
        <w:rPr>
          <w:rFonts w:asciiTheme="minorEastAsia" w:hAnsiTheme="minorEastAsia" w:cs="メイリオ" w:hint="eastAsia"/>
          <w:color w:val="000000"/>
          <w:szCs w:val="21"/>
          <w:shd w:val="clear" w:color="auto" w:fill="FFFFFF"/>
        </w:rPr>
        <w:t>の開発に取り掛かりました。</w:t>
      </w:r>
    </w:p>
    <w:p w:rsidR="006540DC" w:rsidRPr="00F468DF" w:rsidRDefault="00F468DF" w:rsidP="00195F4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Ｚ</w:t>
      </w:r>
      <w:r w:rsidR="00F72559" w:rsidRPr="00F468DF">
        <w:rPr>
          <w:rFonts w:asciiTheme="minorEastAsia" w:hAnsiTheme="minorEastAsia" w:hint="eastAsia"/>
        </w:rPr>
        <w:t>連携は</w:t>
      </w:r>
      <w:r w:rsidR="00195F4C" w:rsidRPr="00F468DF">
        <w:rPr>
          <w:rFonts w:asciiTheme="minorEastAsia" w:hAnsiTheme="minorEastAsia" w:hint="eastAsia"/>
        </w:rPr>
        <w:t>、</w:t>
      </w:r>
      <w:r w:rsidR="00123B49" w:rsidRPr="00F468DF">
        <w:rPr>
          <w:rFonts w:asciiTheme="minorEastAsia" w:hAnsiTheme="minorEastAsia" w:hint="eastAsia"/>
        </w:rPr>
        <w:t>平成24</w:t>
      </w:r>
      <w:r w:rsidR="00010D5E" w:rsidRPr="00F468DF">
        <w:rPr>
          <w:rFonts w:asciiTheme="minorEastAsia" w:hAnsiTheme="minorEastAsia" w:hint="eastAsia"/>
        </w:rPr>
        <w:t>年</w:t>
      </w:r>
      <w:r w:rsidR="00123B49" w:rsidRPr="00F468DF">
        <w:rPr>
          <w:rFonts w:asciiTheme="minorEastAsia" w:hAnsiTheme="minorEastAsia" w:hint="eastAsia"/>
        </w:rPr>
        <w:t>度</w:t>
      </w:r>
      <w:r w:rsidR="00010D5E" w:rsidRPr="00F468DF">
        <w:rPr>
          <w:rFonts w:asciiTheme="minorEastAsia" w:hAnsiTheme="minorEastAsia" w:hint="eastAsia"/>
        </w:rPr>
        <w:t>厚生労働省モデル事業の在宅医療連携拠点事業</w:t>
      </w:r>
      <w:r w:rsidRPr="00F468DF">
        <w:rPr>
          <w:rFonts w:asciiTheme="minorEastAsia" w:hAnsiTheme="minorEastAsia" w:hint="eastAsia"/>
        </w:rPr>
        <w:t>を新見医師会が受託し、</w:t>
      </w:r>
      <w:r w:rsidR="00677ACD">
        <w:rPr>
          <w:rFonts w:asciiTheme="minorEastAsia" w:hAnsiTheme="minorEastAsia" w:hint="eastAsia"/>
        </w:rPr>
        <w:t>地域の面積が広く人口密度が</w:t>
      </w:r>
      <w:r w:rsidR="00195F4C" w:rsidRPr="00F468DF">
        <w:rPr>
          <w:rFonts w:asciiTheme="minorEastAsia" w:hAnsiTheme="minorEastAsia" w:hint="eastAsia"/>
        </w:rPr>
        <w:t>著しく低い当地域において、距離のある事業所間の</w:t>
      </w:r>
      <w:r w:rsidR="00010D5E" w:rsidRPr="00F468DF">
        <w:rPr>
          <w:rFonts w:asciiTheme="minorEastAsia" w:hAnsiTheme="minorEastAsia" w:hint="eastAsia"/>
        </w:rPr>
        <w:t>連携の問題</w:t>
      </w:r>
      <w:r w:rsidR="00677ACD">
        <w:rPr>
          <w:rFonts w:asciiTheme="minorEastAsia" w:hAnsiTheme="minorEastAsia" w:hint="eastAsia"/>
        </w:rPr>
        <w:t>を解決する為に</w:t>
      </w:r>
      <w:r w:rsidR="00772E91">
        <w:rPr>
          <w:rFonts w:asciiTheme="minorEastAsia" w:hAnsiTheme="minorEastAsia" w:hint="eastAsia"/>
        </w:rPr>
        <w:t>セキュリティに配慮し開発した</w:t>
      </w:r>
      <w:r w:rsidR="00123B49" w:rsidRPr="00F468DF">
        <w:rPr>
          <w:rFonts w:asciiTheme="minorEastAsia" w:hAnsiTheme="minorEastAsia" w:hint="eastAsia"/>
        </w:rPr>
        <w:t>クラウド</w:t>
      </w:r>
      <w:r w:rsidR="006540DC" w:rsidRPr="00F468DF">
        <w:rPr>
          <w:rFonts w:asciiTheme="minorEastAsia" w:hAnsiTheme="minorEastAsia" w:hint="eastAsia"/>
        </w:rPr>
        <w:t>型多職種連携ツールです。</w:t>
      </w:r>
      <w:r w:rsidR="00677ACD">
        <w:rPr>
          <w:rFonts w:asciiTheme="minorEastAsia" w:hAnsiTheme="minorEastAsia" w:hint="eastAsia"/>
        </w:rPr>
        <w:t>名称の由来は、</w:t>
      </w:r>
      <w:r w:rsidR="006540DC" w:rsidRPr="00F468DF">
        <w:rPr>
          <w:rFonts w:asciiTheme="minorEastAsia" w:hAnsiTheme="minorEastAsia" w:hint="eastAsia"/>
        </w:rPr>
        <w:t>全国105か所の在宅医療連携拠点</w:t>
      </w:r>
      <w:r w:rsidR="00772E91">
        <w:rPr>
          <w:rFonts w:asciiTheme="minorEastAsia" w:hAnsiTheme="minorEastAsia" w:hint="eastAsia"/>
        </w:rPr>
        <w:t>モデル事業所</w:t>
      </w:r>
      <w:r w:rsidR="006540DC" w:rsidRPr="00F468DF">
        <w:rPr>
          <w:rFonts w:asciiTheme="minorEastAsia" w:hAnsiTheme="minorEastAsia" w:hint="eastAsia"/>
        </w:rPr>
        <w:t>を結ぶメーリングリストの名称「</w:t>
      </w:r>
      <w:r w:rsidRPr="00F468DF">
        <w:rPr>
          <w:rFonts w:asciiTheme="minorEastAsia" w:hAnsiTheme="minorEastAsia" w:hint="eastAsia"/>
        </w:rPr>
        <w:t>z</w:t>
      </w:r>
      <w:r w:rsidR="00195F4C" w:rsidRPr="00F468DF">
        <w:rPr>
          <w:rFonts w:asciiTheme="minorEastAsia" w:hAnsiTheme="minorEastAsia" w:hint="eastAsia"/>
        </w:rPr>
        <w:t>_renkei</w:t>
      </w:r>
      <w:r w:rsidRPr="00F468DF">
        <w:rPr>
          <w:rFonts w:asciiTheme="minorEastAsia" w:hAnsiTheme="minorEastAsia" w:hint="eastAsia"/>
        </w:rPr>
        <w:t>2012</w:t>
      </w:r>
      <w:r w:rsidR="006540DC" w:rsidRPr="00F468DF">
        <w:rPr>
          <w:rFonts w:asciiTheme="minorEastAsia" w:hAnsiTheme="minorEastAsia" w:hint="eastAsia"/>
        </w:rPr>
        <w:t>」</w:t>
      </w:r>
      <w:r w:rsidR="00677ACD">
        <w:rPr>
          <w:rFonts w:asciiTheme="minorEastAsia" w:hAnsiTheme="minorEastAsia" w:hint="eastAsia"/>
        </w:rPr>
        <w:t>、「</w:t>
      </w:r>
      <w:r w:rsidRPr="00F468DF">
        <w:rPr>
          <w:rFonts w:asciiTheme="minorEastAsia" w:hAnsiTheme="minorEastAsia" w:hint="eastAsia"/>
        </w:rPr>
        <w:t>Ｚ</w:t>
      </w:r>
      <w:r w:rsidR="00677ACD">
        <w:rPr>
          <w:rFonts w:asciiTheme="minorEastAsia" w:hAnsiTheme="minorEastAsia" w:hint="eastAsia"/>
        </w:rPr>
        <w:t>」</w:t>
      </w:r>
      <w:r w:rsidR="006540DC" w:rsidRPr="00F468DF">
        <w:rPr>
          <w:rFonts w:asciiTheme="minorEastAsia" w:hAnsiTheme="minorEastAsia" w:hint="eastAsia"/>
        </w:rPr>
        <w:t>は在宅医療</w:t>
      </w:r>
      <w:r w:rsidR="00677ACD">
        <w:rPr>
          <w:rFonts w:asciiTheme="minorEastAsia" w:hAnsiTheme="minorEastAsia" w:hint="eastAsia"/>
        </w:rPr>
        <w:t>の意味です。</w:t>
      </w:r>
    </w:p>
    <w:p w:rsidR="00D43132" w:rsidRDefault="00D43132" w:rsidP="00E166CD">
      <w:pPr>
        <w:rPr>
          <w:rFonts w:asciiTheme="minorEastAsia" w:hAnsiTheme="minorEastAsia" w:cs="メイリオ"/>
          <w:color w:val="000000"/>
          <w:szCs w:val="21"/>
          <w:u w:val="single"/>
          <w:shd w:val="clear" w:color="auto" w:fill="FFFFFF"/>
        </w:rPr>
      </w:pPr>
    </w:p>
    <w:p w:rsidR="00E166CD" w:rsidRPr="00E166CD" w:rsidRDefault="00E166CD" w:rsidP="00E166CD">
      <w:pPr>
        <w:rPr>
          <w:rFonts w:asciiTheme="minorEastAsia" w:hAnsiTheme="minorEastAsia" w:cs="メイリオ"/>
          <w:color w:val="000000"/>
          <w:szCs w:val="21"/>
          <w:u w:val="single"/>
          <w:shd w:val="clear" w:color="auto" w:fill="FFFFFF"/>
        </w:rPr>
      </w:pPr>
      <w:r>
        <w:rPr>
          <w:rFonts w:asciiTheme="minorEastAsia" w:hAnsiTheme="minorEastAsia" w:cs="メイリオ" w:hint="eastAsia"/>
          <w:color w:val="000000"/>
          <w:szCs w:val="21"/>
          <w:u w:val="single"/>
          <w:shd w:val="clear" w:color="auto" w:fill="FFFFFF"/>
        </w:rPr>
        <w:t>Ｚ</w:t>
      </w:r>
      <w:r w:rsidR="005926F1">
        <w:rPr>
          <w:rFonts w:asciiTheme="minorEastAsia" w:hAnsiTheme="minorEastAsia" w:cs="メイリオ" w:hint="eastAsia"/>
          <w:color w:val="000000"/>
          <w:szCs w:val="21"/>
          <w:u w:val="single"/>
          <w:shd w:val="clear" w:color="auto" w:fill="FFFFFF"/>
        </w:rPr>
        <w:t>連携の機能</w:t>
      </w:r>
    </w:p>
    <w:p w:rsidR="00677ACD" w:rsidRDefault="006540DC" w:rsidP="00677ACD">
      <w:pPr>
        <w:rPr>
          <w:rFonts w:asciiTheme="minorEastAsia" w:hAnsiTheme="minorEastAsia"/>
        </w:rPr>
      </w:pPr>
      <w:r w:rsidRPr="00F468DF">
        <w:rPr>
          <w:rFonts w:asciiTheme="minorEastAsia" w:hAnsiTheme="minorEastAsia" w:hint="eastAsia"/>
        </w:rPr>
        <w:t xml:space="preserve">　</w:t>
      </w:r>
      <w:r w:rsidR="00B64DE7" w:rsidRPr="00F468DF">
        <w:rPr>
          <w:rFonts w:asciiTheme="minorEastAsia" w:hAnsiTheme="minorEastAsia" w:hint="eastAsia"/>
        </w:rPr>
        <w:t>パソコンだけでなくiPad</w:t>
      </w:r>
      <w:r w:rsidR="00067FB7" w:rsidRPr="00F468DF">
        <w:rPr>
          <w:rFonts w:asciiTheme="minorEastAsia" w:hAnsiTheme="minorEastAsia" w:hint="eastAsia"/>
        </w:rPr>
        <w:t>やスマートフォンなどの携帯端末でも入力、閲覧</w:t>
      </w:r>
      <w:r w:rsidR="00B64DE7" w:rsidRPr="00F468DF">
        <w:rPr>
          <w:rFonts w:asciiTheme="minorEastAsia" w:hAnsiTheme="minorEastAsia" w:hint="eastAsia"/>
        </w:rPr>
        <w:t>可能</w:t>
      </w:r>
      <w:r w:rsidR="00F468DF">
        <w:rPr>
          <w:rFonts w:asciiTheme="minorEastAsia" w:hAnsiTheme="minorEastAsia" w:hint="eastAsia"/>
        </w:rPr>
        <w:t>で通信事業所を選ばない</w:t>
      </w:r>
      <w:r w:rsidR="00772E91">
        <w:rPr>
          <w:rFonts w:asciiTheme="minorEastAsia" w:hAnsiTheme="minorEastAsia" w:hint="eastAsia"/>
        </w:rPr>
        <w:t>セキュリティに配慮した</w:t>
      </w:r>
      <w:r w:rsidR="00F468DF">
        <w:rPr>
          <w:rFonts w:asciiTheme="minorEastAsia" w:hAnsiTheme="minorEastAsia" w:hint="eastAsia"/>
        </w:rPr>
        <w:t>シ</w:t>
      </w:r>
      <w:r w:rsidR="00B64DE7" w:rsidRPr="00F468DF">
        <w:rPr>
          <w:rFonts w:asciiTheme="minorEastAsia" w:hAnsiTheme="minorEastAsia" w:hint="eastAsia"/>
        </w:rPr>
        <w:t>ステムとして</w:t>
      </w:r>
      <w:r w:rsidR="00BE4795" w:rsidRPr="00F468DF">
        <w:rPr>
          <w:rFonts w:asciiTheme="minorEastAsia" w:hAnsiTheme="minorEastAsia" w:hint="eastAsia"/>
        </w:rPr>
        <w:t>平成25年3月にバージョン1.0をリリースしました。</w:t>
      </w:r>
      <w:r w:rsidR="00365B19">
        <w:rPr>
          <w:rFonts w:asciiTheme="minorEastAsia" w:hAnsiTheme="minorEastAsia" w:hint="eastAsia"/>
        </w:rPr>
        <w:t>セキュリティポリシーが整えば、</w:t>
      </w:r>
      <w:r w:rsidR="00365B19" w:rsidRPr="00F468DF">
        <w:rPr>
          <w:rFonts w:asciiTheme="minorEastAsia" w:hAnsiTheme="minorEastAsia" w:hint="eastAsia"/>
        </w:rPr>
        <w:t>医療情報ネットワーク岡山協議会が運営している地域医療情報ネットワークの「晴れやかネット」の拡張機能である</w:t>
      </w:r>
      <w:r w:rsidR="00365B19">
        <w:rPr>
          <w:rFonts w:asciiTheme="minorEastAsia" w:hAnsiTheme="minorEastAsia" w:hint="eastAsia"/>
        </w:rPr>
        <w:t>医療と介護の連携を図る「</w:t>
      </w:r>
      <w:r w:rsidR="00365B19" w:rsidRPr="00F468DF">
        <w:rPr>
          <w:rFonts w:asciiTheme="minorEastAsia" w:hAnsiTheme="minorEastAsia" w:hint="eastAsia"/>
        </w:rPr>
        <w:t>地域ケアキャビネット</w:t>
      </w:r>
      <w:r w:rsidR="00365B19">
        <w:rPr>
          <w:rFonts w:asciiTheme="minorEastAsia" w:hAnsiTheme="minorEastAsia" w:hint="eastAsia"/>
        </w:rPr>
        <w:t>」とのデータ連携が</w:t>
      </w:r>
      <w:r w:rsidR="00365B19" w:rsidRPr="00F468DF">
        <w:rPr>
          <w:rFonts w:asciiTheme="minorEastAsia" w:hAnsiTheme="minorEastAsia" w:hint="eastAsia"/>
        </w:rPr>
        <w:t>可能となっています</w:t>
      </w:r>
      <w:bookmarkStart w:id="0" w:name="_GoBack"/>
      <w:bookmarkEnd w:id="0"/>
      <w:r w:rsidR="00365B19" w:rsidRPr="00F468DF">
        <w:rPr>
          <w:rFonts w:asciiTheme="minorEastAsia" w:hAnsiTheme="minorEastAsia" w:hint="eastAsia"/>
        </w:rPr>
        <w:t>。</w:t>
      </w:r>
    </w:p>
    <w:p w:rsidR="000524E9" w:rsidRDefault="00D43132" w:rsidP="000524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365B19">
        <w:rPr>
          <w:rFonts w:asciiTheme="minorEastAsia" w:hAnsiTheme="minorEastAsia" w:hint="eastAsia"/>
        </w:rPr>
        <w:t>新見版情報</w:t>
      </w:r>
      <w:r w:rsidR="000524E9">
        <w:rPr>
          <w:rFonts w:asciiTheme="minorEastAsia" w:hAnsiTheme="minorEastAsia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524E9" w:rsidRPr="000524E9">
              <w:rPr>
                <w:rFonts w:ascii="ＭＳ 明朝" w:eastAsia="ＭＳ 明朝" w:hAnsi="ＭＳ 明朝"/>
                <w:sz w:val="14"/>
              </w:rPr>
              <w:t>※</w:t>
            </w:r>
          </w:rt>
          <w:rubyBase>
            <w:r w:rsidR="000524E9">
              <w:rPr>
                <w:rFonts w:asciiTheme="minorEastAsia" w:hAnsiTheme="minorEastAsia"/>
              </w:rPr>
              <w:t>共有書</w:t>
            </w:r>
          </w:rubyBase>
        </w:ruby>
      </w:r>
      <w:r w:rsidR="000524E9" w:rsidRPr="000524E9">
        <w:rPr>
          <w:rFonts w:hint="eastAsia"/>
        </w:rPr>
        <w:t>連</w:t>
      </w:r>
      <w:r w:rsidR="000524E9">
        <w:rPr>
          <w:rFonts w:asciiTheme="minorEastAsia" w:hAnsiTheme="minorEastAsia"/>
        </w:rPr>
        <w:t>携</w:t>
      </w:r>
      <w:r>
        <w:rPr>
          <w:rFonts w:asciiTheme="minorEastAsia" w:hAnsiTheme="minorEastAsia" w:hint="eastAsia"/>
        </w:rPr>
        <w:t>…新見版情報共有書を、権限により入力、閲覧</w:t>
      </w:r>
      <w:r w:rsidR="0020349A">
        <w:rPr>
          <w:rFonts w:asciiTheme="minorEastAsia" w:hAnsiTheme="minorEastAsia" w:hint="eastAsia"/>
        </w:rPr>
        <w:t>、修正が</w:t>
      </w:r>
      <w:r w:rsidR="005F0A67">
        <w:rPr>
          <w:rFonts w:asciiTheme="minorEastAsia" w:hAnsiTheme="minorEastAsia" w:hint="eastAsia"/>
        </w:rPr>
        <w:t>で</w:t>
      </w:r>
      <w:r w:rsidR="008813A4">
        <w:rPr>
          <w:rFonts w:asciiTheme="minorEastAsia" w:hAnsiTheme="minorEastAsia" w:hint="eastAsia"/>
        </w:rPr>
        <w:t>き</w:t>
      </w:r>
    </w:p>
    <w:p w:rsidR="000524E9" w:rsidRDefault="0020349A" w:rsidP="000524E9">
      <w:pPr>
        <w:ind w:firstLineChars="1400" w:firstLine="29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ます。</w:t>
      </w:r>
      <w:r w:rsidR="008813A4">
        <w:rPr>
          <w:rFonts w:asciiTheme="minorEastAsia" w:hAnsiTheme="minorEastAsia" w:hint="eastAsia"/>
        </w:rPr>
        <w:t>また、エクセル書式で</w:t>
      </w:r>
      <w:r w:rsidR="00D43132">
        <w:rPr>
          <w:rFonts w:asciiTheme="minorEastAsia" w:hAnsiTheme="minorEastAsia" w:hint="eastAsia"/>
        </w:rPr>
        <w:t>作成した情報共有書から、Ｚ</w:t>
      </w:r>
    </w:p>
    <w:p w:rsidR="00365B19" w:rsidRDefault="00D43132" w:rsidP="000524E9">
      <w:pPr>
        <w:ind w:firstLineChars="1400" w:firstLine="29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連携に一括データ変換できます。</w:t>
      </w:r>
    </w:p>
    <w:p w:rsidR="003A6193" w:rsidRDefault="003A6193" w:rsidP="000524E9">
      <w:pPr>
        <w:ind w:firstLineChars="1400" w:firstLine="2940"/>
        <w:rPr>
          <w:rFonts w:asciiTheme="minorEastAsia" w:hAnsiTheme="minorEastAsia" w:hint="eastAsia"/>
        </w:rPr>
      </w:pPr>
    </w:p>
    <w:p w:rsidR="00365B19" w:rsidRDefault="00D43132" w:rsidP="00D43132">
      <w:pPr>
        <w:ind w:left="3150" w:hangingChars="1500" w:hanging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365B19">
        <w:rPr>
          <w:rFonts w:asciiTheme="minorEastAsia" w:hAnsiTheme="minorEastAsia" w:hint="eastAsia"/>
        </w:rPr>
        <w:t>岡山県版情報共有書連携</w:t>
      </w:r>
      <w:r>
        <w:rPr>
          <w:rFonts w:asciiTheme="minorEastAsia" w:hAnsiTheme="minorEastAsia" w:hint="eastAsia"/>
        </w:rPr>
        <w:t>…岡山県介護支援専門員協会が使用し</w:t>
      </w:r>
      <w:r w:rsidR="0020349A">
        <w:rPr>
          <w:rFonts w:asciiTheme="minorEastAsia" w:hAnsiTheme="minorEastAsia" w:hint="eastAsia"/>
        </w:rPr>
        <w:t>ている岡山県版情報共有書の</w:t>
      </w:r>
      <w:r>
        <w:rPr>
          <w:rFonts w:asciiTheme="minorEastAsia" w:hAnsiTheme="minorEastAsia" w:hint="eastAsia"/>
        </w:rPr>
        <w:t>フォーマットに入力、閲覧</w:t>
      </w:r>
      <w:r w:rsidR="0020349A">
        <w:rPr>
          <w:rFonts w:asciiTheme="minorEastAsia" w:hAnsiTheme="minorEastAsia" w:hint="eastAsia"/>
        </w:rPr>
        <w:t>、修正が出来ます。新見版情報共有書</w:t>
      </w:r>
      <w:r>
        <w:rPr>
          <w:rFonts w:asciiTheme="minorEastAsia" w:hAnsiTheme="minorEastAsia" w:hint="eastAsia"/>
        </w:rPr>
        <w:t>のフォーマットでも印刷できます。</w:t>
      </w:r>
    </w:p>
    <w:p w:rsidR="003A6193" w:rsidRDefault="003A6193" w:rsidP="00D43132">
      <w:pPr>
        <w:ind w:left="3150" w:hangingChars="1500" w:hanging="3150"/>
        <w:rPr>
          <w:rFonts w:asciiTheme="minorEastAsia" w:hAnsiTheme="minorEastAsia" w:hint="eastAsia"/>
        </w:rPr>
      </w:pPr>
    </w:p>
    <w:p w:rsidR="00365B19" w:rsidRDefault="00D43132" w:rsidP="00D43132">
      <w:pPr>
        <w:ind w:left="2100" w:hangingChars="1000" w:hanging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="00365B19">
        <w:rPr>
          <w:rFonts w:asciiTheme="minorEastAsia" w:hAnsiTheme="minorEastAsia" w:hint="eastAsia"/>
        </w:rPr>
        <w:t>活動記録機能</w:t>
      </w:r>
      <w:r w:rsidR="008813A4">
        <w:rPr>
          <w:rFonts w:asciiTheme="minorEastAsia" w:hAnsiTheme="minorEastAsia" w:hint="eastAsia"/>
        </w:rPr>
        <w:t>…訪問時の記録やコメントを入力出来ます。その療養者に入力された情報は時系列で閲覧できます。</w:t>
      </w:r>
    </w:p>
    <w:p w:rsidR="003A6193" w:rsidRDefault="003A6193" w:rsidP="00D43132">
      <w:pPr>
        <w:ind w:left="2100" w:hangingChars="1000" w:hanging="2100"/>
        <w:rPr>
          <w:rFonts w:asciiTheme="minorEastAsia" w:hAnsiTheme="minorEastAsia" w:hint="eastAsia"/>
        </w:rPr>
      </w:pPr>
    </w:p>
    <w:p w:rsidR="00365B19" w:rsidRDefault="00D43132" w:rsidP="006540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</w:t>
      </w:r>
      <w:r w:rsidR="00365B19">
        <w:rPr>
          <w:rFonts w:asciiTheme="minorEastAsia" w:hAnsiTheme="minorEastAsia" w:hint="eastAsia"/>
        </w:rPr>
        <w:t>写真連携機能</w:t>
      </w:r>
      <w:r>
        <w:rPr>
          <w:rFonts w:asciiTheme="minorEastAsia" w:hAnsiTheme="minorEastAsia" w:hint="eastAsia"/>
        </w:rPr>
        <w:t>…家の様子や患部の写真などを共有</w:t>
      </w:r>
      <w:r w:rsidR="008813A4">
        <w:rPr>
          <w:rFonts w:asciiTheme="minorEastAsia" w:hAnsiTheme="minorEastAsia" w:hint="eastAsia"/>
        </w:rPr>
        <w:t>できます。</w:t>
      </w:r>
    </w:p>
    <w:p w:rsidR="003A6193" w:rsidRDefault="003A6193" w:rsidP="006540DC">
      <w:pPr>
        <w:rPr>
          <w:rFonts w:asciiTheme="minorEastAsia" w:hAnsiTheme="minorEastAsia" w:hint="eastAsia"/>
        </w:rPr>
      </w:pPr>
    </w:p>
    <w:p w:rsidR="00365B19" w:rsidRDefault="00D43132" w:rsidP="00D43132">
      <w:pPr>
        <w:ind w:left="2520" w:hangingChars="1200" w:hanging="2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</w:t>
      </w:r>
      <w:r w:rsidR="00365B19">
        <w:rPr>
          <w:rFonts w:asciiTheme="minorEastAsia" w:hAnsiTheme="minorEastAsia" w:hint="eastAsia"/>
        </w:rPr>
        <w:t>ファイル共有機能</w:t>
      </w:r>
      <w:r w:rsidR="008813A4">
        <w:rPr>
          <w:rFonts w:asciiTheme="minorEastAsia" w:hAnsiTheme="minorEastAsia" w:hint="eastAsia"/>
        </w:rPr>
        <w:t>…事業所独自の専用様式など、エクセル、ワード、PDF</w:t>
      </w:r>
      <w:r>
        <w:rPr>
          <w:rFonts w:asciiTheme="minorEastAsia" w:hAnsiTheme="minorEastAsia" w:hint="eastAsia"/>
        </w:rPr>
        <w:t>データを共有</w:t>
      </w:r>
      <w:r w:rsidR="008813A4">
        <w:rPr>
          <w:rFonts w:asciiTheme="minorEastAsia" w:hAnsiTheme="minorEastAsia" w:hint="eastAsia"/>
        </w:rPr>
        <w:t>することができます。</w:t>
      </w:r>
    </w:p>
    <w:p w:rsidR="00365B19" w:rsidRDefault="00D43132" w:rsidP="00D43132">
      <w:pPr>
        <w:ind w:left="2835" w:hangingChars="1350" w:hanging="2835"/>
        <w:rPr>
          <w:rFonts w:asciiTheme="minorEastAsia" w:hAnsiTheme="minorEastAsia"/>
        </w:rPr>
      </w:pPr>
      <w:r w:rsidRPr="00772E91">
        <w:rPr>
          <w:rFonts w:asciiTheme="minorEastAsia" w:hAnsiTheme="minorEastAsia" w:hint="eastAsia"/>
        </w:rPr>
        <w:t>（６）</w:t>
      </w:r>
      <w:r w:rsidR="00365B19" w:rsidRPr="00772E91">
        <w:rPr>
          <w:rFonts w:asciiTheme="minorEastAsia" w:hAnsiTheme="minorEastAsia" w:hint="eastAsia"/>
        </w:rPr>
        <w:t>スケジュール管理機能</w:t>
      </w:r>
      <w:r w:rsidR="008813A4">
        <w:rPr>
          <w:rFonts w:asciiTheme="minorEastAsia" w:hAnsiTheme="minorEastAsia" w:hint="eastAsia"/>
        </w:rPr>
        <w:t>…担当者会議や、</w:t>
      </w:r>
      <w:r>
        <w:rPr>
          <w:rFonts w:asciiTheme="minorEastAsia" w:hAnsiTheme="minorEastAsia" w:hint="eastAsia"/>
        </w:rPr>
        <w:t>テレビ会議のスケジュール調整ができます。システム内のカレンダー</w:t>
      </w:r>
      <w:r w:rsidR="008813A4">
        <w:rPr>
          <w:rFonts w:asciiTheme="minorEastAsia" w:hAnsiTheme="minorEastAsia" w:hint="eastAsia"/>
        </w:rPr>
        <w:t>に予定を登録すると、相手側にメールが送信され、出席の可否等の返信、調整ができます。</w:t>
      </w:r>
    </w:p>
    <w:p w:rsidR="003A6193" w:rsidRDefault="003A6193" w:rsidP="00D43132">
      <w:pPr>
        <w:ind w:left="2835" w:hangingChars="1350" w:hanging="2835"/>
        <w:rPr>
          <w:rFonts w:asciiTheme="minorEastAsia" w:hAnsiTheme="minorEastAsia" w:hint="eastAsia"/>
        </w:rPr>
      </w:pPr>
    </w:p>
    <w:p w:rsidR="00365B19" w:rsidRDefault="00D43132" w:rsidP="005F0A67">
      <w:pPr>
        <w:ind w:left="2310" w:hangingChars="1100" w:hanging="2310"/>
        <w:rPr>
          <w:rFonts w:asciiTheme="minorEastAsia" w:hAnsiTheme="minorEastAsia"/>
        </w:rPr>
      </w:pPr>
      <w:r w:rsidRPr="00772E91">
        <w:rPr>
          <w:rFonts w:asciiTheme="minorEastAsia" w:hAnsiTheme="minorEastAsia" w:hint="eastAsia"/>
        </w:rPr>
        <w:t>（７）</w:t>
      </w:r>
      <w:r w:rsidR="008813A4" w:rsidRPr="00772E91">
        <w:rPr>
          <w:rFonts w:asciiTheme="minorEastAsia" w:hAnsiTheme="minorEastAsia" w:hint="eastAsia"/>
        </w:rPr>
        <w:t>テレビ会議</w:t>
      </w:r>
      <w:r w:rsidR="00365B19" w:rsidRPr="00772E91">
        <w:rPr>
          <w:rFonts w:asciiTheme="minorEastAsia" w:hAnsiTheme="minorEastAsia" w:hint="eastAsia"/>
        </w:rPr>
        <w:t>機能</w:t>
      </w:r>
      <w:r w:rsidR="008813A4">
        <w:rPr>
          <w:rFonts w:asciiTheme="minorEastAsia" w:hAnsiTheme="minorEastAsia" w:hint="eastAsia"/>
        </w:rPr>
        <w:t>…</w:t>
      </w:r>
      <w:r w:rsidR="005F0A67">
        <w:rPr>
          <w:rFonts w:asciiTheme="minorEastAsia" w:hAnsiTheme="minorEastAsia" w:hint="eastAsia"/>
        </w:rPr>
        <w:t>遠隔会議、自宅での生活動作や福祉用具の確認を、離れた事業所の専門職</w:t>
      </w:r>
      <w:r w:rsidR="003933F9">
        <w:rPr>
          <w:rFonts w:asciiTheme="minorEastAsia" w:hAnsiTheme="minorEastAsia" w:hint="eastAsia"/>
        </w:rPr>
        <w:t>に依頼できます。</w:t>
      </w:r>
    </w:p>
    <w:p w:rsidR="003A6193" w:rsidRDefault="003A6193" w:rsidP="005F0A67">
      <w:pPr>
        <w:ind w:left="2310" w:hangingChars="1100" w:hanging="2310"/>
        <w:rPr>
          <w:rFonts w:asciiTheme="minorEastAsia" w:hAnsiTheme="minorEastAsia" w:hint="eastAsia"/>
        </w:rPr>
      </w:pPr>
    </w:p>
    <w:p w:rsidR="007A5E0F" w:rsidRPr="00F468DF" w:rsidRDefault="005F0A67" w:rsidP="006540DC">
      <w:pPr>
        <w:rPr>
          <w:rFonts w:asciiTheme="minorEastAsia" w:hAnsiTheme="minorEastAsia"/>
        </w:rPr>
      </w:pPr>
      <w:r w:rsidRPr="00772E91">
        <w:rPr>
          <w:rFonts w:asciiTheme="minorEastAsia" w:hAnsiTheme="minorEastAsia" w:hint="eastAsia"/>
        </w:rPr>
        <w:t>（８）</w:t>
      </w:r>
      <w:r w:rsidR="00365B19" w:rsidRPr="00772E91">
        <w:rPr>
          <w:rFonts w:asciiTheme="minorEastAsia" w:hAnsiTheme="minorEastAsia" w:hint="eastAsia"/>
        </w:rPr>
        <w:t>施設空</w:t>
      </w:r>
      <w:r w:rsidR="009F1C8D" w:rsidRPr="00772E91">
        <w:rPr>
          <w:rFonts w:asciiTheme="minorEastAsia" w:hAnsiTheme="minorEastAsia" w:hint="eastAsia"/>
        </w:rPr>
        <w:t>き</w:t>
      </w:r>
      <w:r w:rsidR="00365B19" w:rsidRPr="00772E91">
        <w:rPr>
          <w:rFonts w:asciiTheme="minorEastAsia" w:hAnsiTheme="minorEastAsia" w:hint="eastAsia"/>
        </w:rPr>
        <w:t>情報掲示板</w:t>
      </w:r>
      <w:r>
        <w:rPr>
          <w:rFonts w:asciiTheme="minorEastAsia" w:hAnsiTheme="minorEastAsia" w:hint="eastAsia"/>
        </w:rPr>
        <w:t>…サービスの空き状況や、利用可能時間等の掲示</w:t>
      </w:r>
      <w:r w:rsidR="003933F9">
        <w:rPr>
          <w:rFonts w:asciiTheme="minorEastAsia" w:hAnsiTheme="minorEastAsia" w:hint="eastAsia"/>
        </w:rPr>
        <w:t>が行えます。</w:t>
      </w:r>
    </w:p>
    <w:p w:rsidR="00E166CD" w:rsidRDefault="00E166CD" w:rsidP="006540DC">
      <w:pPr>
        <w:rPr>
          <w:rFonts w:asciiTheme="minorEastAsia" w:hAnsiTheme="minorEastAsia"/>
        </w:rPr>
      </w:pPr>
    </w:p>
    <w:p w:rsidR="00D43132" w:rsidRPr="00677ACD" w:rsidRDefault="00D43132" w:rsidP="00D43132">
      <w:r w:rsidRPr="00677ACD">
        <w:rPr>
          <w:rFonts w:hint="eastAsia"/>
        </w:rPr>
        <w:t>※新見版情報共有書</w:t>
      </w:r>
    </w:p>
    <w:p w:rsidR="002D4212" w:rsidRPr="00D43132" w:rsidRDefault="00D43132" w:rsidP="003A6193">
      <w:pPr>
        <w:ind w:firstLineChars="100" w:firstLine="210"/>
        <w:rPr>
          <w:rFonts w:asciiTheme="minorEastAsia" w:hAnsiTheme="minorEastAsia"/>
        </w:rPr>
      </w:pPr>
      <w:r w:rsidRPr="00F468DF">
        <w:rPr>
          <w:rFonts w:asciiTheme="minorEastAsia" w:hAnsiTheme="minorEastAsia" w:hint="eastAsia"/>
        </w:rPr>
        <w:t>新見地域では、</w:t>
      </w:r>
      <w:r>
        <w:rPr>
          <w:rFonts w:asciiTheme="minorEastAsia" w:hAnsiTheme="minorEastAsia" w:hint="eastAsia"/>
        </w:rPr>
        <w:t>情報共有の際には、各事業所が独自に作成された情報提供書を使用してきましたが、より迅速な情報の共有、一貫性のあるサービスの提供を目指し、岡山県新見保健所（平成21年より岡山県備北保健所新見支所）が主導し、</w:t>
      </w:r>
      <w:r w:rsidRPr="00F468DF">
        <w:rPr>
          <w:rFonts w:asciiTheme="minorEastAsia" w:hAnsiTheme="minorEastAsia" w:hint="eastAsia"/>
        </w:rPr>
        <w:t>岡山県のリハビリテーション事業の中で発足した阿新地域リハビリテーション広域支援センター地域部会のワーキンググループとして位置づけた新見地域リハビリテーション連絡協議会（平成19年発足）が紙ベースの地域連携パス</w:t>
      </w:r>
      <w:r>
        <w:rPr>
          <w:rFonts w:asciiTheme="minorEastAsia" w:hAnsiTheme="minorEastAsia" w:hint="eastAsia"/>
        </w:rPr>
        <w:t>を作成しました。平成21</w:t>
      </w:r>
      <w:r w:rsidRPr="00F468DF">
        <w:rPr>
          <w:rFonts w:asciiTheme="minorEastAsia" w:hAnsiTheme="minorEastAsia" w:hint="eastAsia"/>
        </w:rPr>
        <w:t>年度には連絡協議会が新見地域医療ネットワークとなり、地域連携パスを元に「新見版情報共有書」として確立され、現在、入退院時を中心に年間</w:t>
      </w:r>
      <w:r w:rsidRPr="00F468DF">
        <w:rPr>
          <w:rFonts w:asciiTheme="minorEastAsia" w:hAnsiTheme="minorEastAsia" w:cs="メイリオ" w:hint="eastAsia"/>
          <w:color w:val="000000"/>
          <w:szCs w:val="21"/>
          <w:shd w:val="clear" w:color="auto" w:fill="FFFFFF"/>
        </w:rPr>
        <w:t>1</w:t>
      </w:r>
      <w:r w:rsidR="00951F80">
        <w:rPr>
          <w:rFonts w:asciiTheme="minorEastAsia" w:hAnsiTheme="minorEastAsia" w:cs="メイリオ"/>
          <w:color w:val="000000"/>
          <w:szCs w:val="21"/>
          <w:shd w:val="clear" w:color="auto" w:fill="FFFFFF"/>
        </w:rPr>
        <w:t>,</w:t>
      </w:r>
      <w:r w:rsidRPr="00F468DF">
        <w:rPr>
          <w:rFonts w:asciiTheme="minorEastAsia" w:hAnsiTheme="minorEastAsia" w:cs="メイリオ" w:hint="eastAsia"/>
          <w:color w:val="000000"/>
          <w:szCs w:val="21"/>
          <w:shd w:val="clear" w:color="auto" w:fill="FFFFFF"/>
        </w:rPr>
        <w:t>000件以上やり取りされています。</w:t>
      </w:r>
    </w:p>
    <w:sectPr w:rsidR="002D4212" w:rsidRPr="00D43132" w:rsidSect="003A6193">
      <w:pgSz w:w="11906" w:h="16838"/>
      <w:pgMar w:top="1276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D0" w:rsidRDefault="002164D0" w:rsidP="00E166CD">
      <w:r>
        <w:separator/>
      </w:r>
    </w:p>
  </w:endnote>
  <w:endnote w:type="continuationSeparator" w:id="0">
    <w:p w:rsidR="002164D0" w:rsidRDefault="002164D0" w:rsidP="00E1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D0" w:rsidRDefault="002164D0" w:rsidP="00E166CD">
      <w:r>
        <w:separator/>
      </w:r>
    </w:p>
  </w:footnote>
  <w:footnote w:type="continuationSeparator" w:id="0">
    <w:p w:rsidR="002164D0" w:rsidRDefault="002164D0" w:rsidP="00E1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6CFB"/>
    <w:multiLevelType w:val="hybridMultilevel"/>
    <w:tmpl w:val="3F340D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D2BE3"/>
    <w:multiLevelType w:val="hybridMultilevel"/>
    <w:tmpl w:val="B64C17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BC6035"/>
    <w:multiLevelType w:val="hybridMultilevel"/>
    <w:tmpl w:val="4002E4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B00523"/>
    <w:multiLevelType w:val="hybridMultilevel"/>
    <w:tmpl w:val="BB08BC6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2F40A8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3">
      <w:start w:val="1"/>
      <w:numFmt w:val="bullet"/>
      <w:lvlText w:val=""/>
      <w:lvlJc w:val="left"/>
      <w:pPr>
        <w:ind w:left="1200" w:hanging="360"/>
      </w:pPr>
      <w:rPr>
        <w:rFonts w:ascii="Wingdings" w:hAnsi="Wingdings" w:hint="default"/>
        <w:lang w:val="en-US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2F40A88">
      <w:numFmt w:val="bullet"/>
      <w:lvlText w:val="※"/>
      <w:lvlJc w:val="left"/>
      <w:pPr>
        <w:ind w:left="2520" w:hanging="420"/>
      </w:pPr>
      <w:rPr>
        <w:rFonts w:ascii="ＭＳ 明朝" w:eastAsia="ＭＳ 明朝" w:hAnsi="ＭＳ 明朝" w:cstheme="minorBidi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5361DA"/>
    <w:multiLevelType w:val="hybridMultilevel"/>
    <w:tmpl w:val="1C3CB4EA"/>
    <w:lvl w:ilvl="0" w:tplc="C1E898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FE2330"/>
    <w:multiLevelType w:val="hybridMultilevel"/>
    <w:tmpl w:val="613221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59"/>
    <w:rsid w:val="00010D5E"/>
    <w:rsid w:val="00022CD5"/>
    <w:rsid w:val="000524E9"/>
    <w:rsid w:val="00066A55"/>
    <w:rsid w:val="00067FB7"/>
    <w:rsid w:val="000A5085"/>
    <w:rsid w:val="000E41AE"/>
    <w:rsid w:val="000F2744"/>
    <w:rsid w:val="00123B49"/>
    <w:rsid w:val="0018182D"/>
    <w:rsid w:val="00195F4C"/>
    <w:rsid w:val="001C5006"/>
    <w:rsid w:val="0020349A"/>
    <w:rsid w:val="002164D0"/>
    <w:rsid w:val="00217C10"/>
    <w:rsid w:val="00253B9B"/>
    <w:rsid w:val="002C0D3A"/>
    <w:rsid w:val="002C142A"/>
    <w:rsid w:val="002C3C95"/>
    <w:rsid w:val="002D4212"/>
    <w:rsid w:val="00365B19"/>
    <w:rsid w:val="00366F89"/>
    <w:rsid w:val="003933F9"/>
    <w:rsid w:val="003A6193"/>
    <w:rsid w:val="00402E15"/>
    <w:rsid w:val="0045333D"/>
    <w:rsid w:val="005926F1"/>
    <w:rsid w:val="005E3C23"/>
    <w:rsid w:val="005F0A67"/>
    <w:rsid w:val="00603B1C"/>
    <w:rsid w:val="00644004"/>
    <w:rsid w:val="006540DC"/>
    <w:rsid w:val="00677ACD"/>
    <w:rsid w:val="006A2FE6"/>
    <w:rsid w:val="006B4777"/>
    <w:rsid w:val="00735CFA"/>
    <w:rsid w:val="00772E91"/>
    <w:rsid w:val="007A5E0F"/>
    <w:rsid w:val="007A62DB"/>
    <w:rsid w:val="007C0576"/>
    <w:rsid w:val="00861F98"/>
    <w:rsid w:val="008813A4"/>
    <w:rsid w:val="00893FBA"/>
    <w:rsid w:val="00900DBC"/>
    <w:rsid w:val="00951F80"/>
    <w:rsid w:val="00957588"/>
    <w:rsid w:val="0097301B"/>
    <w:rsid w:val="00996791"/>
    <w:rsid w:val="009F1C8D"/>
    <w:rsid w:val="00B64DE7"/>
    <w:rsid w:val="00BE4795"/>
    <w:rsid w:val="00C12397"/>
    <w:rsid w:val="00C56592"/>
    <w:rsid w:val="00CB653A"/>
    <w:rsid w:val="00CF4C7D"/>
    <w:rsid w:val="00D43132"/>
    <w:rsid w:val="00D572F4"/>
    <w:rsid w:val="00D766FF"/>
    <w:rsid w:val="00DD7782"/>
    <w:rsid w:val="00E166CD"/>
    <w:rsid w:val="00E71770"/>
    <w:rsid w:val="00E97B57"/>
    <w:rsid w:val="00EA29FD"/>
    <w:rsid w:val="00EB35A5"/>
    <w:rsid w:val="00F35FB0"/>
    <w:rsid w:val="00F468DF"/>
    <w:rsid w:val="00F7091E"/>
    <w:rsid w:val="00F7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987F562-82C3-4954-94F5-AF8CF757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6CD"/>
  </w:style>
  <w:style w:type="paragraph" w:styleId="a5">
    <w:name w:val="footer"/>
    <w:basedOn w:val="a"/>
    <w:link w:val="a6"/>
    <w:uiPriority w:val="99"/>
    <w:unhideWhenUsed/>
    <w:rsid w:val="00E16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6CD"/>
  </w:style>
  <w:style w:type="paragraph" w:styleId="a7">
    <w:name w:val="List Paragraph"/>
    <w:basedOn w:val="a"/>
    <w:uiPriority w:val="34"/>
    <w:qFormat/>
    <w:rsid w:val="0097301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A6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mansaku2</dc:creator>
  <cp:lastModifiedBy>user</cp:lastModifiedBy>
  <cp:revision>15</cp:revision>
  <cp:lastPrinted>2016-01-29T01:17:00Z</cp:lastPrinted>
  <dcterms:created xsi:type="dcterms:W3CDTF">2015-05-21T05:16:00Z</dcterms:created>
  <dcterms:modified xsi:type="dcterms:W3CDTF">2016-01-29T01:33:00Z</dcterms:modified>
</cp:coreProperties>
</file>